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D1" w:rsidRDefault="001B26D1" w:rsidP="001B26D1">
      <w:pPr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bookmarkStart w:id="0" w:name="OLE_LINK7"/>
      <w:bookmarkStart w:id="1" w:name="OLE_LINK8"/>
      <w:r w:rsidRPr="00D912D1">
        <w:rPr>
          <w:rFonts w:ascii="微软雅黑" w:eastAsia="微软雅黑" w:hAnsi="微软雅黑" w:hint="eastAsia"/>
          <w:color w:val="000000" w:themeColor="text1"/>
          <w:sz w:val="28"/>
          <w:szCs w:val="28"/>
        </w:rPr>
        <w:t>北京</w:t>
      </w:r>
      <w:r w:rsidRPr="00717255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体育大学</w:t>
      </w:r>
      <w:bookmarkEnd w:id="0"/>
      <w:bookmarkEnd w:id="1"/>
      <w:r w:rsidRPr="004834D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冰雪运动学院越野滑雪队租赁训练器材租赁服务</w:t>
      </w:r>
      <w:r w:rsidRPr="00727034">
        <w:rPr>
          <w:rFonts w:ascii="微软雅黑" w:eastAsia="微软雅黑" w:hAnsi="微软雅黑" w:hint="eastAsia"/>
          <w:color w:val="000000" w:themeColor="text1"/>
          <w:sz w:val="28"/>
          <w:szCs w:val="28"/>
        </w:rPr>
        <w:t>项目</w:t>
      </w:r>
    </w:p>
    <w:p w:rsidR="004267C2" w:rsidRDefault="004267C2" w:rsidP="004267C2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8"/>
          <w:szCs w:val="28"/>
        </w:rPr>
        <w:t>采购内容</w:t>
      </w:r>
    </w:p>
    <w:p w:rsidR="001B26D1" w:rsidRPr="001B26D1" w:rsidRDefault="001B26D1" w:rsidP="001B26D1">
      <w:pPr>
        <w:pStyle w:val="a5"/>
        <w:numPr>
          <w:ilvl w:val="0"/>
          <w:numId w:val="3"/>
        </w:numPr>
        <w:ind w:firstLineChars="0"/>
        <w:rPr>
          <w:rFonts w:ascii="宋体" w:hAnsi="宋体" w:hint="eastAsia"/>
          <w:b/>
          <w:sz w:val="24"/>
          <w:szCs w:val="24"/>
        </w:rPr>
      </w:pPr>
      <w:r w:rsidRPr="001B26D1">
        <w:rPr>
          <w:rFonts w:ascii="宋体" w:hAnsi="宋体" w:hint="eastAsia"/>
          <w:b/>
          <w:sz w:val="24"/>
          <w:szCs w:val="24"/>
        </w:rPr>
        <w:t>租赁器材要求：</w:t>
      </w:r>
    </w:p>
    <w:p w:rsidR="001B26D1" w:rsidRPr="001B26D1" w:rsidRDefault="001B26D1" w:rsidP="001B26D1">
      <w:pPr>
        <w:pStyle w:val="a5"/>
        <w:numPr>
          <w:ilvl w:val="0"/>
          <w:numId w:val="4"/>
        </w:numPr>
        <w:ind w:firstLineChars="0"/>
        <w:rPr>
          <w:rFonts w:ascii="宋体" w:hAnsi="宋体" w:hint="eastAsia"/>
          <w:b/>
          <w:sz w:val="24"/>
          <w:szCs w:val="24"/>
        </w:rPr>
      </w:pPr>
      <w:r w:rsidRPr="001B26D1">
        <w:rPr>
          <w:rFonts w:ascii="宋体" w:hAnsi="宋体" w:hint="eastAsia"/>
          <w:b/>
          <w:sz w:val="24"/>
          <w:szCs w:val="24"/>
        </w:rPr>
        <w:t>租赁天数：50天。</w:t>
      </w:r>
    </w:p>
    <w:p w:rsidR="001B26D1" w:rsidRPr="001B26D1" w:rsidRDefault="001B26D1" w:rsidP="001B26D1">
      <w:pPr>
        <w:pStyle w:val="a5"/>
        <w:numPr>
          <w:ilvl w:val="0"/>
          <w:numId w:val="4"/>
        </w:numPr>
        <w:ind w:firstLineChars="0"/>
        <w:rPr>
          <w:rFonts w:ascii="宋体" w:hAnsi="宋体" w:hint="eastAsia"/>
          <w:b/>
          <w:sz w:val="24"/>
          <w:szCs w:val="24"/>
        </w:rPr>
      </w:pPr>
      <w:r w:rsidRPr="001B26D1">
        <w:rPr>
          <w:rFonts w:ascii="宋体" w:hAnsi="宋体" w:hint="eastAsia"/>
          <w:b/>
          <w:sz w:val="24"/>
          <w:szCs w:val="24"/>
        </w:rPr>
        <w:t>租赁器材参数、标准：</w:t>
      </w:r>
    </w:p>
    <w:p w:rsidR="001B26D1" w:rsidRPr="001B26D1" w:rsidRDefault="001B26D1" w:rsidP="001B26D1">
      <w:pPr>
        <w:pStyle w:val="a5"/>
        <w:ind w:left="1440" w:firstLineChars="0" w:firstLine="0"/>
        <w:rPr>
          <w:rFonts w:ascii="宋体" w:hAnsi="宋体" w:hint="eastAsia"/>
          <w:b/>
          <w:sz w:val="24"/>
          <w:szCs w:val="24"/>
        </w:rPr>
      </w:pPr>
      <w:r w:rsidRPr="001B26D1">
        <w:rPr>
          <w:rFonts w:ascii="宋体" w:hAnsi="宋体" w:hint="eastAsia"/>
          <w:b/>
          <w:sz w:val="24"/>
          <w:szCs w:val="24"/>
        </w:rPr>
        <w:t>以下2-9项器材须保证同一品牌。</w:t>
      </w:r>
    </w:p>
    <w:p w:rsidR="001B26D1" w:rsidRPr="001B26D1" w:rsidRDefault="001B26D1" w:rsidP="001B26D1">
      <w:pPr>
        <w:pStyle w:val="a5"/>
        <w:ind w:left="1440" w:firstLineChars="0" w:firstLine="0"/>
        <w:rPr>
          <w:rFonts w:ascii="宋体" w:hAnsi="宋体"/>
          <w:b/>
          <w:sz w:val="24"/>
          <w:szCs w:val="24"/>
        </w:rPr>
      </w:pPr>
      <w:r w:rsidRPr="001B26D1">
        <w:rPr>
          <w:rFonts w:ascii="宋体" w:hAnsi="宋体" w:hint="eastAsia"/>
          <w:b/>
          <w:sz w:val="24"/>
          <w:szCs w:val="24"/>
        </w:rPr>
        <w:t>谈判时所有器材须提供样品。</w:t>
      </w:r>
      <w:r w:rsidR="00B26621">
        <w:rPr>
          <w:rFonts w:ascii="宋体" w:hAnsi="宋体" w:hint="eastAsia"/>
          <w:b/>
          <w:sz w:val="24"/>
          <w:szCs w:val="24"/>
        </w:rPr>
        <w:t>所有器材必须保证有现货。</w:t>
      </w:r>
    </w:p>
    <w:tbl>
      <w:tblPr>
        <w:tblW w:w="4887" w:type="pct"/>
        <w:tblLook w:val="04A0"/>
      </w:tblPr>
      <w:tblGrid>
        <w:gridCol w:w="780"/>
        <w:gridCol w:w="1341"/>
        <w:gridCol w:w="3941"/>
        <w:gridCol w:w="851"/>
        <w:gridCol w:w="1416"/>
      </w:tblGrid>
      <w:tr w:rsidR="001B26D1" w:rsidRPr="001B26D1" w:rsidTr="001B26D1">
        <w:trPr>
          <w:trHeight w:val="390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主要技术指标及参数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1B26D1" w:rsidRPr="001B26D1" w:rsidTr="001B26D1">
        <w:trPr>
          <w:trHeight w:val="72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心率表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sz w:val="24"/>
                <w:szCs w:val="24"/>
              </w:rPr>
            </w:pPr>
            <w:r w:rsidRPr="001B26D1">
              <w:rPr>
                <w:rFonts w:hint="eastAsia"/>
                <w:color w:val="000000"/>
                <w:sz w:val="24"/>
                <w:szCs w:val="24"/>
              </w:rPr>
              <w:t>带心率监测功能；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 xml:space="preserve">2. 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五心率区；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 xml:space="preserve">3. 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心率区锁定功能；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4.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内置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GPS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5.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智能卡路里计算；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 xml:space="preserve"> 6.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燃脂百分比；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7.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含气压计；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8.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训练中提醒功能；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9.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训练轨迹重温模式</w:t>
            </w:r>
            <w:r w:rsidRPr="001B26D1">
              <w:rPr>
                <w:rFonts w:hint="eastAsia"/>
                <w:color w:val="000000"/>
                <w:sz w:val="24"/>
                <w:szCs w:val="24"/>
              </w:rPr>
              <w:t>.</w:t>
            </w:r>
          </w:p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20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1B26D1" w:rsidRPr="001B26D1" w:rsidTr="001B26D1">
        <w:trPr>
          <w:trHeight w:val="144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越野滑雪竞技越野雪板（传统式）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竞技标识: 符合国际雪联参赛标识；2.长度：192-207；3. 三围：41-44-44；4. 重量：不超过1030g；5. 专业碳纤维板头板尾稳定技术；6. 空气板芯超轻碳结构；7. 世界杯冷暖真钻板底处理；8. 多轴T300 1K碳纤维；9. 传统板812结构；10.预装IFP垫片；11.国际雪联越野滑雪比赛专用竞技器材。</w:t>
            </w:r>
          </w:p>
          <w:p w:rsidR="001B26D1" w:rsidRPr="001B26D1" w:rsidRDefault="001B26D1" w:rsidP="008E1976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参考品牌: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</w:t>
            </w:r>
          </w:p>
        </w:tc>
      </w:tr>
      <w:tr w:rsidR="001B26D1" w:rsidRPr="001B26D1" w:rsidTr="001B26D1">
        <w:trPr>
          <w:trHeight w:val="144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越野滑雪、冬季两项、北欧两项竞技越野雪板（自由式）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 竞技标识：符合国际雪联参赛标识；2.长度：176-191；3. 三围：41-44-44；4. 重量：不超过1030g; 5. 带孔板头技术； 6. 空气板芯超轻碳结构；7. 世界杯冷暖真钻板底处理；8. 多轴T300 1K碳纤维；9. 自由板610稳定结构；10.预装IFP垫片；11.国际雪联越野滑雪比赛专用竞技器材。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</w:t>
            </w:r>
          </w:p>
        </w:tc>
      </w:tr>
      <w:tr w:rsidR="001B26D1" w:rsidRPr="001B26D1" w:rsidTr="001B26D1">
        <w:trPr>
          <w:trHeight w:val="1680"/>
        </w:trPr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越野滑雪杖</w:t>
            </w:r>
          </w:p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（传统式）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 Length-长度：135-175；2.Shaft-杖身直径: 16:9mm；3.Air Carbon UHM shaft-100%全碳杖身材质；4.Cork Lite Aero Handle-超轻软木握柄，适合手掌自然握姿；5.Speed strap-超轻杖套，松紧贴服；6.Racelite Aero Classic Basket-超轻流线型传统竞技杖尖；</w:t>
            </w:r>
            <w:r w:rsidRPr="001B26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20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</w:t>
            </w:r>
          </w:p>
        </w:tc>
      </w:tr>
      <w:tr w:rsidR="001B26D1" w:rsidRPr="001B26D1" w:rsidTr="001B26D1">
        <w:trPr>
          <w:trHeight w:val="1680"/>
        </w:trPr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越野滑雪杖</w:t>
            </w:r>
          </w:p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（两用）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 Length-长度：135-175；2.Shaft-杖身直径: 16:9mm；3.Air Carbon UHM shaft-100%全碳杖身材质；4.Cork Lite Aero Handle-超轻软木握柄，适合手掌自然握姿；5.Speed strap-超轻杖套，松紧贴服；6.Racelite Aero Classic Basket-超轻流线型两用竞技杖尖；</w:t>
            </w:r>
            <w:r w:rsidRPr="001B26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20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</w:t>
            </w:r>
          </w:p>
        </w:tc>
      </w:tr>
      <w:tr w:rsidR="001B26D1" w:rsidRPr="001B26D1" w:rsidTr="001B26D1">
        <w:trPr>
          <w:trHeight w:val="168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kern w:val="0"/>
                <w:sz w:val="24"/>
                <w:szCs w:val="24"/>
              </w:rPr>
              <w:t>越野滑雪竞技越野雪鞋 （传统式）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竞技标识；2.尺码：40-46；3.超轻材质稳定靴底技术；4.世界杯碳纤维靴帮稳定技术；5.碳纤维保护鞋跟；6.拉扣绑带；7.脚背动力传送技术；8.3D靴架构-脚掌后跟支撑稳定技术：9.齿轮微调个人脚背松紧扣；10.防潮防寒密封拉链；11.靴胆保暖干燥透气材料；12.靴垫天然酶清洁吸味面料；13.铝垫层保暖防潮鞋垫；14国际雪联越野滑雪比赛专用竞技器材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 w:rsidR="001B26D1" w:rsidRPr="001B26D1" w:rsidTr="001B26D1">
        <w:trPr>
          <w:trHeight w:val="288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kern w:val="0"/>
                <w:sz w:val="24"/>
                <w:szCs w:val="24"/>
              </w:rPr>
              <w:t>越野滑雪、冬季两项、北欧两项竞技越野雪鞋 （自由式）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1.Race code-竞技标识：符合国际雪联参赛标识；2.Size-尺码：40-46；3.Weight-重量：不超过465g；4.TURNAMIC®-力量直接传导靴底技术；5.WC Carbon Cuff2.0-世界杯碳纤维靴帮稳定技术；6.Carbon Heel counter-碳纤维保护鞋跟；7.Speedlock-拉扣绑带；8.Instep Strap-脚背动力传送技术；9.Frame Tech.-3D靴架构-脚掌后跟支撑稳定技术：10.Ratchet Lock Buckle-齿轮微调个人脚背松紧扣；11.Sealed Zipper-防潮防寒密封拉链；12.Triple-F Membrane-靴胆保暖干燥透气材料；*Cleansport NXT-靴垫天然酶清洁吸味面料；13.Thermo Insole-铝垫层保暖防潮鞋垫；14国际雪联越野滑雪比赛专用竞技器材。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</w:tr>
      <w:tr w:rsidR="001B26D1" w:rsidRPr="001B26D1" w:rsidTr="001B26D1">
        <w:trPr>
          <w:trHeight w:val="72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kern w:val="0"/>
                <w:sz w:val="24"/>
                <w:szCs w:val="24"/>
              </w:rPr>
              <w:t>越野滑雪雪板固定器-传统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kern w:val="0"/>
                <w:sz w:val="24"/>
                <w:szCs w:val="24"/>
              </w:rPr>
              <w:t>1.竞技标识：2.技术系统；3.垫片；4.旋转锁键；5.无需辅助工具更换调节；6.双重锁定垫片装置；7.适合IFP垫片；8国际雪联越野滑雪比赛专用竞技器材。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</w:t>
            </w:r>
          </w:p>
        </w:tc>
      </w:tr>
      <w:tr w:rsidR="001B26D1" w:rsidRPr="001B26D1" w:rsidTr="001B26D1">
        <w:trPr>
          <w:trHeight w:val="72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kern w:val="0"/>
                <w:sz w:val="24"/>
                <w:szCs w:val="24"/>
              </w:rPr>
              <w:t>越野滑雪雪板固定器-自由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1.竞技标识：2.技术系统；3.垫片；4.旋转锁键；5.无需辅助工具更换调节；6.双重锁定垫片装置；7.适合IFP垫片；8国际雪联越野滑雪比赛专用竞技器材。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</w:t>
            </w:r>
          </w:p>
        </w:tc>
      </w:tr>
      <w:tr w:rsidR="001B26D1" w:rsidRPr="001B26D1" w:rsidTr="001B26D1">
        <w:trPr>
          <w:trHeight w:val="3135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打蜡器材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2" w:name="OLE_LINK3"/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防滑蜡套装包含：                                           </w:t>
            </w: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1.适合新雪-7°C 到-20°C；陈雪-10°C到-30°C。 1个。          </w:t>
            </w: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2. 适合新雪-2°C 到-8°C；陈雪-4°C 到-12°C。1 个。          </w:t>
            </w: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3. 适合新雪0°C 到-4°C；陈雪-2°C 到-8°C。   1个。          </w:t>
            </w: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4. 适合新雪1°C 到-2°C；陈雪0°C 到-5°C。  1个。            </w:t>
            </w: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5. 适合新雪0°C 到2°C；陈雪-0°C 到-3°C。1个。</w:t>
            </w: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导滑蜡套装包含：                                               </w:t>
            </w: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1.适合0°C 到-12°C下的结冰雪道，1个。                                    2.适合1°C 到-4°C下的潮湿粒状雪，1 个。；                                    3.适合2°C 到-4°C下的潮湿细粒雪，1个。                     </w:t>
            </w:r>
          </w:p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4.适合-2°C 到+4°C下的潮湿粒状雪，1 个。</w:t>
            </w:r>
            <w:bookmarkEnd w:id="2"/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其他：</w:t>
            </w:r>
          </w:p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打蜡台1台、板夹1套、熨斗1个、打蜡刷子1马毛刷+1软尼龙刷+1铜刷、刮板2个、压槽器1套。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1（包括1套防滑蜡套装、1套导滑蜡套装和1套其他器材）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6D1" w:rsidRPr="001B26D1" w:rsidRDefault="001B26D1" w:rsidP="008E1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B26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</w:tr>
    </w:tbl>
    <w:p w:rsidR="001B26D1" w:rsidRPr="001B26D1" w:rsidRDefault="001B26D1" w:rsidP="001B26D1">
      <w:pPr>
        <w:spacing w:line="360" w:lineRule="auto"/>
        <w:ind w:leftChars="202" w:left="424" w:firstLineChars="22" w:firstLine="53"/>
        <w:rPr>
          <w:color w:val="000000"/>
          <w:sz w:val="24"/>
          <w:szCs w:val="24"/>
        </w:rPr>
      </w:pPr>
      <w:r w:rsidRPr="001B26D1">
        <w:rPr>
          <w:rFonts w:ascii="宋体" w:hAnsi="宋体" w:hint="eastAsia"/>
          <w:b/>
          <w:sz w:val="24"/>
          <w:szCs w:val="24"/>
        </w:rPr>
        <w:t>3、</w:t>
      </w:r>
      <w:r w:rsidRPr="001B26D1">
        <w:rPr>
          <w:rFonts w:hint="eastAsia"/>
          <w:color w:val="000000"/>
          <w:sz w:val="24"/>
          <w:szCs w:val="24"/>
        </w:rPr>
        <w:t>供应商须具备所</w:t>
      </w:r>
      <w:r w:rsidR="00A369BA">
        <w:rPr>
          <w:rFonts w:hint="eastAsia"/>
          <w:color w:val="000000"/>
          <w:sz w:val="24"/>
          <w:szCs w:val="24"/>
        </w:rPr>
        <w:t>租</w:t>
      </w:r>
      <w:r w:rsidRPr="001B26D1">
        <w:rPr>
          <w:rFonts w:hint="eastAsia"/>
          <w:color w:val="000000"/>
          <w:sz w:val="24"/>
          <w:szCs w:val="24"/>
        </w:rPr>
        <w:t>器材的代理资质，并有相关器材的销售业绩。</w:t>
      </w:r>
    </w:p>
    <w:p w:rsidR="001B26D1" w:rsidRPr="001B26D1" w:rsidRDefault="001B26D1" w:rsidP="001B26D1">
      <w:pPr>
        <w:pStyle w:val="a5"/>
        <w:ind w:left="720" w:firstLineChars="0" w:firstLine="0"/>
        <w:rPr>
          <w:rFonts w:ascii="宋体" w:hAnsi="宋体" w:hint="eastAsia"/>
          <w:b/>
          <w:sz w:val="24"/>
          <w:szCs w:val="24"/>
        </w:rPr>
      </w:pPr>
    </w:p>
    <w:p w:rsidR="001B26D1" w:rsidRPr="001B26D1" w:rsidRDefault="001B26D1" w:rsidP="001B26D1">
      <w:pPr>
        <w:pStyle w:val="a5"/>
        <w:numPr>
          <w:ilvl w:val="0"/>
          <w:numId w:val="3"/>
        </w:numPr>
        <w:ind w:firstLineChars="0"/>
        <w:rPr>
          <w:rFonts w:ascii="宋体" w:hAnsi="宋体" w:hint="eastAsia"/>
          <w:b/>
          <w:sz w:val="24"/>
          <w:szCs w:val="24"/>
        </w:rPr>
      </w:pPr>
      <w:r w:rsidRPr="001B26D1">
        <w:rPr>
          <w:rFonts w:ascii="宋体" w:hAnsi="宋体" w:hint="eastAsia"/>
          <w:b/>
          <w:sz w:val="24"/>
          <w:szCs w:val="24"/>
        </w:rPr>
        <w:t>服务内容：</w:t>
      </w:r>
    </w:p>
    <w:p w:rsidR="001B26D1" w:rsidRPr="001B26D1" w:rsidRDefault="001B26D1" w:rsidP="001B26D1">
      <w:pPr>
        <w:spacing w:line="360" w:lineRule="auto"/>
        <w:ind w:firstLineChars="200" w:firstLine="482"/>
        <w:rPr>
          <w:b/>
          <w:sz w:val="24"/>
          <w:szCs w:val="24"/>
        </w:rPr>
      </w:pPr>
      <w:r w:rsidRPr="001B26D1">
        <w:rPr>
          <w:rFonts w:hint="eastAsia"/>
          <w:b/>
          <w:sz w:val="24"/>
          <w:szCs w:val="24"/>
        </w:rPr>
        <w:t>（一）保障团队人数、次数和时间</w:t>
      </w:r>
    </w:p>
    <w:p w:rsidR="001B26D1" w:rsidRPr="001B26D1" w:rsidRDefault="001B26D1" w:rsidP="001B26D1">
      <w:pPr>
        <w:spacing w:line="360" w:lineRule="auto"/>
        <w:ind w:firstLineChars="200" w:firstLine="480"/>
        <w:rPr>
          <w:sz w:val="24"/>
          <w:szCs w:val="24"/>
        </w:rPr>
      </w:pPr>
      <w:r w:rsidRPr="001B26D1">
        <w:rPr>
          <w:rFonts w:hint="eastAsia"/>
          <w:sz w:val="24"/>
          <w:szCs w:val="24"/>
        </w:rPr>
        <w:t>越野滑雪队租赁训练器材期间（</w:t>
      </w:r>
      <w:r w:rsidRPr="001B26D1">
        <w:rPr>
          <w:rFonts w:hint="eastAsia"/>
          <w:sz w:val="24"/>
          <w:szCs w:val="24"/>
        </w:rPr>
        <w:t>50</w:t>
      </w:r>
      <w:r w:rsidRPr="001B26D1">
        <w:rPr>
          <w:rFonts w:hint="eastAsia"/>
          <w:sz w:val="24"/>
          <w:szCs w:val="24"/>
        </w:rPr>
        <w:t>天内），须提供至少</w:t>
      </w:r>
      <w:r w:rsidRPr="001B26D1">
        <w:rPr>
          <w:rFonts w:hint="eastAsia"/>
          <w:sz w:val="24"/>
          <w:szCs w:val="24"/>
        </w:rPr>
        <w:t>4</w:t>
      </w:r>
      <w:r w:rsidRPr="001B26D1">
        <w:rPr>
          <w:rFonts w:hint="eastAsia"/>
          <w:sz w:val="24"/>
          <w:szCs w:val="24"/>
        </w:rPr>
        <w:t>次、每次不少于</w:t>
      </w:r>
      <w:r w:rsidRPr="001B26D1">
        <w:rPr>
          <w:rFonts w:hint="eastAsia"/>
          <w:sz w:val="24"/>
          <w:szCs w:val="24"/>
        </w:rPr>
        <w:t>3</w:t>
      </w:r>
      <w:r w:rsidRPr="001B26D1">
        <w:rPr>
          <w:rFonts w:hint="eastAsia"/>
          <w:sz w:val="24"/>
          <w:szCs w:val="24"/>
        </w:rPr>
        <w:t>人进行器材使用指导和维护服务，包括但不限于对器材的安装，拆卸，打蜡，保养等服务。具体细节根据越野滑雪队的要求双方进行协商。</w:t>
      </w:r>
    </w:p>
    <w:p w:rsidR="001B26D1" w:rsidRPr="001B26D1" w:rsidRDefault="001B26D1" w:rsidP="001B26D1">
      <w:pPr>
        <w:spacing w:line="360" w:lineRule="auto"/>
        <w:ind w:firstLineChars="200" w:firstLine="482"/>
        <w:rPr>
          <w:b/>
          <w:sz w:val="24"/>
          <w:szCs w:val="24"/>
        </w:rPr>
      </w:pPr>
      <w:r w:rsidRPr="001B26D1">
        <w:rPr>
          <w:rFonts w:hint="eastAsia"/>
          <w:b/>
          <w:sz w:val="24"/>
          <w:szCs w:val="24"/>
        </w:rPr>
        <w:t>（二）器材维修次数、时间</w:t>
      </w:r>
    </w:p>
    <w:p w:rsidR="001B26D1" w:rsidRPr="001B26D1" w:rsidRDefault="001B26D1" w:rsidP="001B26D1">
      <w:pPr>
        <w:spacing w:line="360" w:lineRule="auto"/>
        <w:ind w:firstLineChars="200" w:firstLine="480"/>
        <w:rPr>
          <w:sz w:val="24"/>
          <w:szCs w:val="24"/>
        </w:rPr>
      </w:pPr>
      <w:r w:rsidRPr="001B26D1">
        <w:rPr>
          <w:rFonts w:ascii="宋体" w:hAnsi="宋体" w:hint="eastAsia"/>
          <w:sz w:val="24"/>
          <w:szCs w:val="24"/>
        </w:rPr>
        <w:t>训练器材租赁期间，如产品出现非人为因素故障、损坏，根据器材的损坏程度情况进行免费维修或更换</w:t>
      </w:r>
      <w:r w:rsidR="0020169B">
        <w:rPr>
          <w:rFonts w:ascii="宋体" w:hAnsi="宋体" w:hint="eastAsia"/>
          <w:sz w:val="24"/>
          <w:szCs w:val="24"/>
        </w:rPr>
        <w:t>（维修期间须提供备件）</w:t>
      </w:r>
      <w:r w:rsidRPr="001B26D1">
        <w:rPr>
          <w:rFonts w:ascii="宋体" w:hAnsi="宋体" w:hint="eastAsia"/>
          <w:sz w:val="24"/>
          <w:szCs w:val="24"/>
        </w:rPr>
        <w:t>。</w:t>
      </w:r>
      <w:r w:rsidRPr="001B26D1">
        <w:rPr>
          <w:rFonts w:hint="eastAsia"/>
          <w:sz w:val="24"/>
          <w:szCs w:val="24"/>
        </w:rPr>
        <w:t>具体细节根据越野滑雪队的要求双方进行协商。</w:t>
      </w:r>
    </w:p>
    <w:p w:rsidR="00A369BA" w:rsidRDefault="00A369BA" w:rsidP="001B26D1">
      <w:pPr>
        <w:spacing w:line="360" w:lineRule="auto"/>
        <w:rPr>
          <w:rFonts w:hint="eastAsia"/>
          <w:b/>
          <w:sz w:val="24"/>
          <w:szCs w:val="24"/>
        </w:rPr>
      </w:pPr>
    </w:p>
    <w:p w:rsidR="001B26D1" w:rsidRPr="001B26D1" w:rsidRDefault="001B26D1" w:rsidP="001B26D1">
      <w:pPr>
        <w:spacing w:line="360" w:lineRule="auto"/>
        <w:rPr>
          <w:b/>
          <w:sz w:val="24"/>
          <w:szCs w:val="24"/>
          <w:u w:val="single"/>
        </w:rPr>
      </w:pPr>
      <w:r w:rsidRPr="001B26D1">
        <w:rPr>
          <w:rFonts w:hint="eastAsia"/>
          <w:b/>
          <w:sz w:val="24"/>
          <w:szCs w:val="24"/>
        </w:rPr>
        <w:t>三、供货时间和送货地点</w:t>
      </w:r>
    </w:p>
    <w:p w:rsidR="001B26D1" w:rsidRPr="001B26D1" w:rsidRDefault="001B26D1" w:rsidP="001B26D1">
      <w:pPr>
        <w:spacing w:line="360" w:lineRule="auto"/>
        <w:ind w:firstLineChars="200" w:firstLine="480"/>
        <w:rPr>
          <w:sz w:val="24"/>
          <w:szCs w:val="24"/>
        </w:rPr>
      </w:pPr>
      <w:r w:rsidRPr="001B26D1">
        <w:rPr>
          <w:rFonts w:hint="eastAsia"/>
          <w:sz w:val="24"/>
          <w:szCs w:val="24"/>
        </w:rPr>
        <w:t>供货时间：</w:t>
      </w:r>
      <w:r w:rsidRPr="001B26D1">
        <w:rPr>
          <w:rFonts w:hint="eastAsia"/>
          <w:sz w:val="24"/>
          <w:szCs w:val="24"/>
        </w:rPr>
        <w:t>2017</w:t>
      </w:r>
      <w:r w:rsidRPr="001B26D1">
        <w:rPr>
          <w:rFonts w:hint="eastAsia"/>
          <w:sz w:val="24"/>
          <w:szCs w:val="24"/>
        </w:rPr>
        <w:t>年</w:t>
      </w:r>
      <w:r w:rsidRPr="001B26D1">
        <w:rPr>
          <w:rFonts w:hint="eastAsia"/>
          <w:sz w:val="24"/>
          <w:szCs w:val="24"/>
        </w:rPr>
        <w:t>12</w:t>
      </w:r>
      <w:r w:rsidRPr="001B26D1">
        <w:rPr>
          <w:rFonts w:hint="eastAsia"/>
          <w:sz w:val="24"/>
          <w:szCs w:val="24"/>
        </w:rPr>
        <w:t>月</w:t>
      </w:r>
      <w:r w:rsidRPr="001B26D1">
        <w:rPr>
          <w:rFonts w:hint="eastAsia"/>
          <w:sz w:val="24"/>
          <w:szCs w:val="24"/>
        </w:rPr>
        <w:t>25</w:t>
      </w:r>
      <w:r w:rsidRPr="001B26D1">
        <w:rPr>
          <w:rFonts w:hint="eastAsia"/>
          <w:sz w:val="24"/>
          <w:szCs w:val="24"/>
        </w:rPr>
        <w:t>日前送到。</w:t>
      </w:r>
    </w:p>
    <w:p w:rsidR="001B26D1" w:rsidRPr="001B26D1" w:rsidRDefault="001B26D1" w:rsidP="001B26D1">
      <w:pPr>
        <w:spacing w:line="360" w:lineRule="auto"/>
        <w:ind w:firstLineChars="200" w:firstLine="480"/>
        <w:rPr>
          <w:sz w:val="24"/>
          <w:szCs w:val="24"/>
        </w:rPr>
      </w:pPr>
      <w:r w:rsidRPr="001B26D1">
        <w:rPr>
          <w:rFonts w:hint="eastAsia"/>
          <w:sz w:val="24"/>
          <w:szCs w:val="24"/>
        </w:rPr>
        <w:t>供货地点：北京体育大学冰雪运动学院</w:t>
      </w:r>
    </w:p>
    <w:p w:rsidR="003E5756" w:rsidRPr="001B26D1" w:rsidRDefault="003E5756"/>
    <w:sectPr w:rsidR="003E5756" w:rsidRPr="001B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756" w:rsidRDefault="003E5756" w:rsidP="001B26D1">
      <w:r>
        <w:separator/>
      </w:r>
    </w:p>
  </w:endnote>
  <w:endnote w:type="continuationSeparator" w:id="1">
    <w:p w:rsidR="003E5756" w:rsidRDefault="003E5756" w:rsidP="001B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756" w:rsidRDefault="003E5756" w:rsidP="001B26D1">
      <w:r>
        <w:separator/>
      </w:r>
    </w:p>
  </w:footnote>
  <w:footnote w:type="continuationSeparator" w:id="1">
    <w:p w:rsidR="003E5756" w:rsidRDefault="003E5756" w:rsidP="001B2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56DE"/>
    <w:multiLevelType w:val="hybridMultilevel"/>
    <w:tmpl w:val="A58093CC"/>
    <w:lvl w:ilvl="0" w:tplc="F146AE5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>
    <w:nsid w:val="20E2381D"/>
    <w:multiLevelType w:val="hybridMultilevel"/>
    <w:tmpl w:val="13982E10"/>
    <w:lvl w:ilvl="0" w:tplc="E8F6C2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F80DEC"/>
    <w:multiLevelType w:val="hybridMultilevel"/>
    <w:tmpl w:val="B8AADC8A"/>
    <w:lvl w:ilvl="0" w:tplc="AF24978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EBC5B0E"/>
    <w:multiLevelType w:val="hybridMultilevel"/>
    <w:tmpl w:val="E0F830DA"/>
    <w:lvl w:ilvl="0" w:tplc="086A0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6D1"/>
    <w:rsid w:val="001B26D1"/>
    <w:rsid w:val="0020169B"/>
    <w:rsid w:val="003E5756"/>
    <w:rsid w:val="004267C2"/>
    <w:rsid w:val="005B5E31"/>
    <w:rsid w:val="009763B4"/>
    <w:rsid w:val="00A369BA"/>
    <w:rsid w:val="00B2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6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6D1"/>
    <w:rPr>
      <w:sz w:val="18"/>
      <w:szCs w:val="18"/>
    </w:rPr>
  </w:style>
  <w:style w:type="paragraph" w:styleId="a5">
    <w:name w:val="List Paragraph"/>
    <w:basedOn w:val="a"/>
    <w:uiPriority w:val="34"/>
    <w:qFormat/>
    <w:rsid w:val="001B26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2017-12-08T03:29:00Z</dcterms:created>
  <dcterms:modified xsi:type="dcterms:W3CDTF">2017-12-08T05:39:00Z</dcterms:modified>
</cp:coreProperties>
</file>